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536"/>
        <w:tblW w:w="0" w:type="auto"/>
        <w:tblLook w:val="04A0" w:firstRow="1" w:lastRow="0" w:firstColumn="1" w:lastColumn="0" w:noHBand="0" w:noVBand="1"/>
      </w:tblPr>
      <w:tblGrid>
        <w:gridCol w:w="2371"/>
        <w:gridCol w:w="2371"/>
        <w:gridCol w:w="2372"/>
        <w:gridCol w:w="2372"/>
      </w:tblGrid>
      <w:tr w:rsidR="00925E39" w:rsidRPr="003E7324" w:rsidTr="00925E39">
        <w:trPr>
          <w:trHeight w:val="509"/>
        </w:trPr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GIUDIZIO</w:t>
            </w:r>
          </w:p>
        </w:tc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PARTECIPAZIONE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CONOSCENZE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COMPETENZE</w:t>
            </w:r>
          </w:p>
        </w:tc>
      </w:tr>
      <w:tr w:rsidR="00925E39" w:rsidRPr="003E7324" w:rsidTr="00925E39">
        <w:trPr>
          <w:trHeight w:val="1466"/>
        </w:trPr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NON SUFFICIENTE</w:t>
            </w:r>
          </w:p>
        </w:tc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Passiva o inadeguata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non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 xml:space="preserve">sempre partecipa al dialogo educativo; i suoi interventi non sono pertinenti </w:t>
            </w: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Disorganiche e superficiali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possiede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pochissime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conoscenze e non è in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grado di utilizzarle in modo adeguato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Incerte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non sempre esplicita le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competenze fondamentali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</w:tr>
      <w:tr w:rsidR="00925E39" w:rsidRPr="003E7324" w:rsidTr="00925E39">
        <w:trPr>
          <w:trHeight w:val="1541"/>
        </w:trPr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SUFFICIENTE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Scolastica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dà il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proprio contributo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solo in relazione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agli argomenti trattati</w:t>
            </w: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Generiche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ha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acquisito i contenuti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essenziali che sa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utilizzare in alcune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circostanze</w:t>
            </w: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Essenziali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dimostra di possedere solo le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competenze fondamentali</w:t>
            </w:r>
          </w:p>
        </w:tc>
      </w:tr>
      <w:tr w:rsidR="00925E39" w:rsidRPr="003E7324" w:rsidTr="00925E39">
        <w:trPr>
          <w:trHeight w:val="1018"/>
        </w:trPr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BUONO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Adeguata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Prevalgono nello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studente momenti di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pieno coinvolgimento</w:t>
            </w: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Adeguate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ha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acquisito la maggior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parte dei contenuti</w:t>
            </w: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Pertinenti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manifesta e sa applicare le sue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competenze</w:t>
            </w:r>
          </w:p>
        </w:tc>
      </w:tr>
      <w:tr w:rsidR="00925E39" w:rsidRPr="003E7324" w:rsidTr="00925E39">
        <w:trPr>
          <w:trHeight w:val="1789"/>
        </w:trPr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DISTINTO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Attiva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mostra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una costante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attenzione agli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argomenti proposti,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utilizzando ulteriori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fonti</w:t>
            </w: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Corrette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ha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acquisito i contenuti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proposti dal percorso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didattico ed è in grado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di riutilizzarli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Precise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dimostra di possedere e di sapere applicare con costanza e sicurezza le competenze</w:t>
            </w:r>
          </w:p>
        </w:tc>
      </w:tr>
      <w:tr w:rsidR="00925E39" w:rsidRPr="003E7324" w:rsidTr="00925E39">
        <w:trPr>
          <w:trHeight w:val="3003"/>
        </w:trPr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OTTIMO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Costruttiva e creativa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partecipa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al dialogo educativo in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 xml:space="preserve">modo originale con interventi 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propositivi e di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stimolo alla classe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Approfondite e critiche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è in grado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di integrare i contenuti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personali con quelli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disciplinari, che sa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rielaborare in maniera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approfondita; padroneggia in maniera completa 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contenuti e li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riutilizza in forma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chiara, originale ed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interdisciplinare</w:t>
            </w:r>
          </w:p>
        </w:tc>
        <w:tc>
          <w:tcPr>
            <w:tcW w:w="2372" w:type="dxa"/>
          </w:tcPr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Consolidate e complete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Lo studente sa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utilizzare, nella personale ricerca sul</w:t>
            </w:r>
          </w:p>
          <w:p w:rsidR="00925E39" w:rsidRPr="003E7324" w:rsidRDefault="00925E39" w:rsidP="00925E39">
            <w:pPr>
              <w:rPr>
                <w:sz w:val="20"/>
                <w:szCs w:val="20"/>
              </w:rPr>
            </w:pPr>
            <w:r w:rsidRPr="003E7324">
              <w:rPr>
                <w:sz w:val="20"/>
                <w:szCs w:val="20"/>
              </w:rPr>
              <w:t>senso della vita, i modelli interpretativi presentati dai docenti</w:t>
            </w:r>
          </w:p>
        </w:tc>
      </w:tr>
    </w:tbl>
    <w:p w:rsidR="005D211D" w:rsidRDefault="005D211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>. F</w:t>
      </w:r>
    </w:p>
    <w:p w:rsidR="002A01BA" w:rsidRPr="003E7324" w:rsidRDefault="00925E39">
      <w:pPr>
        <w:rPr>
          <w:sz w:val="20"/>
          <w:szCs w:val="20"/>
        </w:rPr>
      </w:pPr>
      <w:bookmarkStart w:id="0" w:name="_GoBack"/>
      <w:bookmarkEnd w:id="0"/>
      <w:r w:rsidRPr="003E7324">
        <w:rPr>
          <w:sz w:val="20"/>
          <w:szCs w:val="20"/>
        </w:rPr>
        <w:t>Griglia di valutazione dell’insegnamento della religione cattolica o delle attività alternative</w:t>
      </w:r>
    </w:p>
    <w:sectPr w:rsidR="002A01BA" w:rsidRPr="003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8B"/>
    <w:rsid w:val="00370279"/>
    <w:rsid w:val="003A664A"/>
    <w:rsid w:val="003E7324"/>
    <w:rsid w:val="0041158B"/>
    <w:rsid w:val="005D211D"/>
    <w:rsid w:val="007511CA"/>
    <w:rsid w:val="00925E39"/>
    <w:rsid w:val="00AF2F5F"/>
    <w:rsid w:val="00DD5AA6"/>
    <w:rsid w:val="00E97474"/>
    <w:rsid w:val="00F0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5E39"/>
    <w:pPr>
      <w:keepNext/>
      <w:jc w:val="center"/>
      <w:outlineLvl w:val="0"/>
    </w:pPr>
    <w:rPr>
      <w:rFonts w:ascii="Comic Sans MS" w:hAnsi="Comic Sans MS" w:cs="Arial"/>
      <w:sz w:val="28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92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">
    <w:name w:val="Corpo del testo2"/>
    <w:basedOn w:val="Carpredefinitoparagrafo"/>
    <w:rsid w:val="0092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it-IT"/>
    </w:rPr>
  </w:style>
  <w:style w:type="character" w:customStyle="1" w:styleId="Corpodeltesto85ptGrassetto">
    <w:name w:val="Corpo del testo + 8;5 pt;Grassetto"/>
    <w:basedOn w:val="Carpredefinitoparagrafo"/>
    <w:rsid w:val="00925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it-IT"/>
    </w:rPr>
  </w:style>
  <w:style w:type="character" w:customStyle="1" w:styleId="CorpodeltestoCorsivoSpaziatura0pt">
    <w:name w:val="Corpo del testo + Corsivo;Spaziatura 0 pt"/>
    <w:basedOn w:val="Carpredefinitoparagrafo"/>
    <w:rsid w:val="00925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25E39"/>
    <w:rPr>
      <w:rFonts w:ascii="Comic Sans MS" w:hAnsi="Comic Sans MS" w:cs="Arial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5E39"/>
    <w:pPr>
      <w:keepNext/>
      <w:jc w:val="center"/>
      <w:outlineLvl w:val="0"/>
    </w:pPr>
    <w:rPr>
      <w:rFonts w:ascii="Comic Sans MS" w:hAnsi="Comic Sans MS" w:cs="Arial"/>
      <w:sz w:val="28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92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">
    <w:name w:val="Corpo del testo2"/>
    <w:basedOn w:val="Carpredefinitoparagrafo"/>
    <w:rsid w:val="0092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it-IT"/>
    </w:rPr>
  </w:style>
  <w:style w:type="character" w:customStyle="1" w:styleId="Corpodeltesto85ptGrassetto">
    <w:name w:val="Corpo del testo + 8;5 pt;Grassetto"/>
    <w:basedOn w:val="Carpredefinitoparagrafo"/>
    <w:rsid w:val="00925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it-IT"/>
    </w:rPr>
  </w:style>
  <w:style w:type="character" w:customStyle="1" w:styleId="CorpodeltestoCorsivoSpaziatura0pt">
    <w:name w:val="Corpo del testo + Corsivo;Spaziatura 0 pt"/>
    <w:basedOn w:val="Carpredefinitoparagrafo"/>
    <w:rsid w:val="00925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25E39"/>
    <w:rPr>
      <w:rFonts w:ascii="Comic Sans MS" w:hAnsi="Comic Sans MS" w:cs="Arial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6</cp:revision>
  <dcterms:created xsi:type="dcterms:W3CDTF">2018-01-25T17:06:00Z</dcterms:created>
  <dcterms:modified xsi:type="dcterms:W3CDTF">2019-09-04T04:41:00Z</dcterms:modified>
</cp:coreProperties>
</file>